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D3E96" w14:textId="77777777" w:rsidR="00D3597C" w:rsidRDefault="00D3597C">
      <w:r>
        <w:rPr>
          <w:noProof/>
        </w:rPr>
        <w:drawing>
          <wp:anchor distT="0" distB="0" distL="114300" distR="114300" simplePos="0" relativeHeight="251659264" behindDoc="0" locked="0" layoutInCell="1" allowOverlap="1" wp14:anchorId="3C2A4286" wp14:editId="3C46F2EF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2944495" cy="367665"/>
            <wp:effectExtent l="0" t="0" r="8255" b="0"/>
            <wp:wrapSquare wrapText="bothSides"/>
            <wp:docPr id="14" name="Picture 14" descr="FlexoConcepts_logo_PrintSm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exoConcepts_logo_PrintSmar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29604" wp14:editId="77A1CD19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1843405" cy="640080"/>
                <wp:effectExtent l="0" t="0" r="0" b="762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63A63" w14:textId="77777777" w:rsidR="00D3597C" w:rsidRPr="009D155F" w:rsidRDefault="00D3597C" w:rsidP="00D3597C">
                            <w:pPr>
                              <w:jc w:val="center"/>
                              <w:rPr>
                                <w:rFonts w:ascii="Arial (W1)" w:hAnsi="Arial (W1)"/>
                                <w:b/>
                                <w:bCs/>
                                <w:color w:val="4D4D4D"/>
                              </w:rPr>
                            </w:pPr>
                            <w:r w:rsidRPr="009D155F">
                              <w:rPr>
                                <w:rFonts w:ascii="Arial (W1)" w:hAnsi="Arial (W1)"/>
                                <w:b/>
                                <w:bCs/>
                                <w:color w:val="4D4D4D"/>
                              </w:rPr>
                              <w:t>For Immediate Release</w:t>
                            </w:r>
                          </w:p>
                          <w:p w14:paraId="423A96A5" w14:textId="77777777" w:rsidR="00D3597C" w:rsidRPr="00E91009" w:rsidRDefault="00D3597C" w:rsidP="00D359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1009">
                              <w:rPr>
                                <w:sz w:val="16"/>
                                <w:szCs w:val="16"/>
                              </w:rPr>
                              <w:t xml:space="preserve">Media Contact: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Christine Duggan</w:t>
                            </w:r>
                          </w:p>
                          <w:p w14:paraId="5CB21800" w14:textId="77777777" w:rsidR="00D3597C" w:rsidRPr="00E91009" w:rsidRDefault="00D3597C" w:rsidP="00D3597C">
                            <w:pPr>
                              <w:jc w:val="center"/>
                              <w:rPr>
                                <w:rFonts w:ascii="Arial (W1)" w:hAnsi="Arial (W1)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(W1)" w:hAnsi="Arial (W1)"/>
                                <w:sz w:val="16"/>
                                <w:szCs w:val="16"/>
                              </w:rPr>
                              <w:t>cduggan</w:t>
                            </w:r>
                            <w:hyperlink r:id="rId5" w:history="1">
                              <w:r w:rsidRPr="00E91009">
                                <w:rPr>
                                  <w:rStyle w:val="Hyperlink"/>
                                  <w:rFonts w:ascii="Arial (W1)" w:hAnsi="Arial (W1)" w:cs="Arial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@flexoconcepts.com</w:t>
                              </w:r>
                            </w:hyperlink>
                          </w:p>
                          <w:p w14:paraId="374F8C98" w14:textId="77777777" w:rsidR="00D3597C" w:rsidRPr="000C4B6E" w:rsidRDefault="00D3597C" w:rsidP="00D3597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2960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8.5pt;margin-top:0;width:145.15pt;height:50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" filled="f" stroked="f">
                <v:textbox>
                  <w:txbxContent>
                    <w:p w14:paraId="15463A63" w14:textId="77777777" w:rsidR="00D3597C" w:rsidRPr="009D155F" w:rsidRDefault="00D3597C" w:rsidP="00D3597C">
                      <w:pPr>
                        <w:jc w:val="center"/>
                        <w:rPr>
                          <w:rFonts w:ascii="Arial (W1)" w:hAnsi="Arial (W1)"/>
                          <w:b/>
                          <w:bCs/>
                          <w:color w:val="4D4D4D"/>
                        </w:rPr>
                      </w:pPr>
                      <w:r w:rsidRPr="009D155F">
                        <w:rPr>
                          <w:rFonts w:ascii="Arial (W1)" w:hAnsi="Arial (W1)"/>
                          <w:b/>
                          <w:bCs/>
                          <w:color w:val="4D4D4D"/>
                        </w:rPr>
                        <w:t>For Immediate Release</w:t>
                      </w:r>
                    </w:p>
                    <w:p w14:paraId="423A96A5" w14:textId="77777777" w:rsidR="00D3597C" w:rsidRPr="00E91009" w:rsidRDefault="00D3597C" w:rsidP="00D359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1009">
                        <w:rPr>
                          <w:sz w:val="16"/>
                          <w:szCs w:val="16"/>
                        </w:rPr>
                        <w:t xml:space="preserve">Media Contact: </w:t>
                      </w:r>
                      <w:r>
                        <w:rPr>
                          <w:sz w:val="16"/>
                          <w:szCs w:val="16"/>
                        </w:rPr>
                        <w:t>Christine Duggan</w:t>
                      </w:r>
                    </w:p>
                    <w:p w14:paraId="5CB21800" w14:textId="77777777" w:rsidR="00D3597C" w:rsidRPr="00E91009" w:rsidRDefault="00D3597C" w:rsidP="00D3597C">
                      <w:pPr>
                        <w:jc w:val="center"/>
                        <w:rPr>
                          <w:rFonts w:ascii="Arial (W1)" w:hAnsi="Arial (W1)"/>
                          <w:sz w:val="16"/>
                          <w:szCs w:val="16"/>
                        </w:rPr>
                      </w:pPr>
                      <w:r>
                        <w:rPr>
                          <w:rFonts w:ascii="Arial (W1)" w:hAnsi="Arial (W1)"/>
                          <w:sz w:val="16"/>
                          <w:szCs w:val="16"/>
                        </w:rPr>
                        <w:t>cduggan</w:t>
                      </w:r>
                      <w:hyperlink r:id="rId6" w:history="1">
                        <w:r w:rsidRPr="00E91009">
                          <w:rPr>
                            <w:rStyle w:val="Hyperlink"/>
                            <w:rFonts w:ascii="Arial (W1)" w:hAnsi="Arial (W1)" w:cs="Arial"/>
                            <w:color w:val="auto"/>
                            <w:sz w:val="16"/>
                            <w:szCs w:val="16"/>
                            <w:u w:val="none"/>
                          </w:rPr>
                          <w:t>@flexoconcepts.com</w:t>
                        </w:r>
                      </w:hyperlink>
                    </w:p>
                    <w:p w14:paraId="374F8C98" w14:textId="77777777" w:rsidR="00D3597C" w:rsidRPr="000C4B6E" w:rsidRDefault="00D3597C" w:rsidP="00D3597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6D1F0" w14:textId="77777777" w:rsidR="00D3597C" w:rsidRDefault="00D3597C"/>
    <w:p w14:paraId="25A0CF0A" w14:textId="77777777" w:rsidR="00D3597C" w:rsidRDefault="00D3597C"/>
    <w:p w14:paraId="253366DC" w14:textId="3C2711F1" w:rsidR="00D3597C" w:rsidRDefault="00D3597C" w:rsidP="00D3597C">
      <w:pPr>
        <w:spacing w:after="120"/>
        <w:rPr>
          <w:rFonts w:asciiTheme="minorHAnsi" w:hAnsiTheme="minorHAnsi" w:cs="Arial"/>
          <w:b/>
          <w:bCs/>
        </w:rPr>
      </w:pPr>
    </w:p>
    <w:p w14:paraId="4E2AE0E7" w14:textId="29C446D2" w:rsidR="00C256D1" w:rsidRPr="0021020A" w:rsidRDefault="006302CB" w:rsidP="0021020A">
      <w:pPr>
        <w:spacing w:after="120"/>
        <w:jc w:val="center"/>
        <w:rPr>
          <w:rFonts w:asciiTheme="minorHAnsi" w:hAnsiTheme="minorHAnsi" w:cs="Arial"/>
          <w:b/>
          <w:bCs/>
          <w:sz w:val="25"/>
          <w:szCs w:val="25"/>
        </w:rPr>
      </w:pPr>
      <w:r w:rsidRPr="0021020A">
        <w:rPr>
          <w:rFonts w:asciiTheme="minorHAnsi" w:hAnsiTheme="minorHAnsi" w:cs="Arial"/>
          <w:b/>
          <w:bCs/>
          <w:sz w:val="25"/>
          <w:szCs w:val="25"/>
        </w:rPr>
        <w:t>TruPoint Green</w:t>
      </w:r>
      <w:r w:rsidR="00C256D1" w:rsidRPr="0021020A">
        <w:rPr>
          <w:rFonts w:asciiTheme="minorHAnsi" w:hAnsiTheme="minorHAnsi" w:cs="Arial"/>
          <w:b/>
          <w:bCs/>
          <w:sz w:val="25"/>
          <w:szCs w:val="25"/>
        </w:rPr>
        <w:t>®</w:t>
      </w:r>
      <w:r w:rsidRPr="0021020A">
        <w:rPr>
          <w:rFonts w:asciiTheme="minorHAnsi" w:hAnsiTheme="minorHAnsi" w:cs="Arial"/>
          <w:b/>
          <w:bCs/>
          <w:sz w:val="25"/>
          <w:szCs w:val="25"/>
        </w:rPr>
        <w:t xml:space="preserve"> </w:t>
      </w:r>
      <w:r w:rsidR="00C256D1" w:rsidRPr="0021020A">
        <w:rPr>
          <w:rFonts w:asciiTheme="minorHAnsi" w:hAnsiTheme="minorHAnsi" w:cs="Arial"/>
          <w:b/>
          <w:bCs/>
          <w:sz w:val="25"/>
          <w:szCs w:val="25"/>
        </w:rPr>
        <w:t xml:space="preserve">Doctor Blade to Be Featured </w:t>
      </w:r>
      <w:r w:rsidRPr="0021020A">
        <w:rPr>
          <w:rFonts w:asciiTheme="minorHAnsi" w:hAnsiTheme="minorHAnsi" w:cs="Arial"/>
          <w:b/>
          <w:bCs/>
          <w:sz w:val="25"/>
          <w:szCs w:val="25"/>
        </w:rPr>
        <w:t xml:space="preserve">as a Replacement for Steel at FEFCO </w:t>
      </w:r>
      <w:r w:rsidR="00C256D1" w:rsidRPr="0021020A">
        <w:rPr>
          <w:rFonts w:asciiTheme="minorHAnsi" w:hAnsiTheme="minorHAnsi" w:cs="Arial"/>
          <w:b/>
          <w:bCs/>
          <w:sz w:val="25"/>
          <w:szCs w:val="25"/>
        </w:rPr>
        <w:t>2019</w:t>
      </w:r>
    </w:p>
    <w:p w14:paraId="3FFDD08D" w14:textId="6E87AB5C" w:rsidR="00D3597C" w:rsidRDefault="004D7479" w:rsidP="006302CB">
      <w:pPr>
        <w:spacing w:after="120"/>
        <w:jc w:val="both"/>
        <w:rPr>
          <w:rFonts w:asciiTheme="minorHAnsi" w:hAnsiTheme="minorHAnsi" w:cs="Arial"/>
        </w:rPr>
      </w:pPr>
      <w:r w:rsidRPr="004D7479">
        <w:rPr>
          <w:rFonts w:asciiTheme="minorHAnsi" w:hAnsiTheme="minorHAnsi" w:cs="Arial"/>
          <w:noProof/>
        </w:rPr>
        <w:drawing>
          <wp:anchor distT="0" distB="0" distL="114300" distR="114300" simplePos="0" relativeHeight="251663360" behindDoc="0" locked="0" layoutInCell="1" allowOverlap="1" wp14:anchorId="5F8D261A" wp14:editId="5B12C42F">
            <wp:simplePos x="0" y="0"/>
            <wp:positionH relativeFrom="column">
              <wp:posOffset>-9525</wp:posOffset>
            </wp:positionH>
            <wp:positionV relativeFrom="paragraph">
              <wp:posOffset>44450</wp:posOffset>
            </wp:positionV>
            <wp:extent cx="3524250" cy="1621790"/>
            <wp:effectExtent l="19050" t="19050" r="19050" b="16510"/>
            <wp:wrapSquare wrapText="bothSides"/>
            <wp:docPr id="4" name="Picture 4" descr="Q:\Marketing\PR\News Releases\Trade Shows\FEFCO 2019\FEFCO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Marketing\PR\News Releases\Trade Shows\FEFCO 2019\FEFCO_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21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5C9">
        <w:rPr>
          <w:rFonts w:asciiTheme="minorHAnsi" w:hAnsiTheme="minorHAnsi" w:cs="Arial"/>
          <w:b/>
          <w:bCs/>
        </w:rPr>
        <w:t xml:space="preserve">Plymouth, MA, </w:t>
      </w:r>
      <w:r w:rsidR="006A18F5">
        <w:rPr>
          <w:rFonts w:asciiTheme="minorHAnsi" w:hAnsiTheme="minorHAnsi" w:cs="Arial"/>
          <w:b/>
          <w:bCs/>
        </w:rPr>
        <w:t>October 1</w:t>
      </w:r>
      <w:r w:rsidR="002455C9">
        <w:rPr>
          <w:rFonts w:asciiTheme="minorHAnsi" w:hAnsiTheme="minorHAnsi" w:cs="Arial"/>
          <w:b/>
          <w:bCs/>
        </w:rPr>
        <w:t>, 2019.</w:t>
      </w:r>
      <w:r w:rsidR="002455C9">
        <w:rPr>
          <w:rFonts w:asciiTheme="minorHAnsi" w:hAnsiTheme="minorHAnsi" w:cs="Arial"/>
        </w:rPr>
        <w:t xml:space="preserve"> Flexo Concepts</w:t>
      </w:r>
      <w:r w:rsidR="00C256D1">
        <w:rPr>
          <w:rFonts w:asciiTheme="minorHAnsi" w:hAnsiTheme="minorHAnsi" w:cs="Arial"/>
        </w:rPr>
        <w:t>®</w:t>
      </w:r>
      <w:r w:rsidR="002455C9">
        <w:rPr>
          <w:rFonts w:asciiTheme="minorHAnsi" w:hAnsiTheme="minorHAnsi" w:cs="Arial"/>
        </w:rPr>
        <w:t xml:space="preserve"> will continue to promote the benefits of its TruPoint Green doctor blade as a replacement for steel </w:t>
      </w:r>
      <w:r w:rsidR="00EE0F4C">
        <w:rPr>
          <w:rFonts w:asciiTheme="minorHAnsi" w:hAnsiTheme="minorHAnsi" w:cs="Arial"/>
        </w:rPr>
        <w:t>at the FEFCO Technical Seminar 2019 in Geneva.</w:t>
      </w:r>
    </w:p>
    <w:p w14:paraId="4A738654" w14:textId="5B45D02C" w:rsidR="002455C9" w:rsidRDefault="002455C9" w:rsidP="006302CB">
      <w:p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 graphics requirements continue to grow, corrugated printers are looking for a doctor blade that will meter anilox line screens between where UHMW is effective and where steel is required. Green offers printers an alternative to steel in these mid-level graphics applications. The custom-compounded material demonstrates better stiffness </w:t>
      </w:r>
      <w:r w:rsidR="0017278D">
        <w:rPr>
          <w:rFonts w:asciiTheme="minorHAnsi" w:hAnsiTheme="minorHAnsi" w:cs="Arial"/>
        </w:rPr>
        <w:t>than</w:t>
      </w:r>
      <w:r>
        <w:rPr>
          <w:rFonts w:asciiTheme="minorHAnsi" w:hAnsiTheme="minorHAnsi" w:cs="Arial"/>
        </w:rPr>
        <w:t xml:space="preserve"> UHMW </w:t>
      </w:r>
      <w:r w:rsidR="0017278D">
        <w:rPr>
          <w:rFonts w:asciiTheme="minorHAnsi" w:hAnsiTheme="minorHAnsi" w:cs="Arial"/>
        </w:rPr>
        <w:t>and superior</w:t>
      </w:r>
      <w:r>
        <w:rPr>
          <w:rFonts w:asciiTheme="minorHAnsi" w:hAnsiTheme="minorHAnsi" w:cs="Arial"/>
        </w:rPr>
        <w:t xml:space="preserve"> wear rates and safety </w:t>
      </w:r>
      <w:r w:rsidR="0017278D">
        <w:rPr>
          <w:rFonts w:asciiTheme="minorHAnsi" w:hAnsiTheme="minorHAnsi" w:cs="Arial"/>
        </w:rPr>
        <w:t xml:space="preserve">compared to </w:t>
      </w:r>
      <w:r>
        <w:rPr>
          <w:rFonts w:asciiTheme="minorHAnsi" w:hAnsiTheme="minorHAnsi" w:cs="Arial"/>
        </w:rPr>
        <w:t>steel.</w:t>
      </w:r>
    </w:p>
    <w:p w14:paraId="2799E7B2" w14:textId="644C0840" w:rsidR="00632BA2" w:rsidRDefault="002455C9" w:rsidP="006302CB">
      <w:p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Flexo Concepts’ Sales Representatives Bernat Ferrete and Arnoud deJong will be available at </w:t>
      </w:r>
      <w:r w:rsidR="00C256D1">
        <w:rPr>
          <w:rFonts w:asciiTheme="minorHAnsi" w:hAnsiTheme="minorHAnsi" w:cs="Arial"/>
        </w:rPr>
        <w:t xml:space="preserve">the company’s </w:t>
      </w:r>
      <w:r>
        <w:rPr>
          <w:rFonts w:asciiTheme="minorHAnsi" w:hAnsiTheme="minorHAnsi" w:cs="Arial"/>
        </w:rPr>
        <w:t xml:space="preserve">stand #085 to answer questions and hand out blade samples. Bernat will be presenting “The Importance of Correct Doctor Blade Selection and Installation” </w:t>
      </w:r>
      <w:r w:rsidR="0021020A">
        <w:rPr>
          <w:rFonts w:asciiTheme="minorHAnsi" w:hAnsiTheme="minorHAnsi" w:cs="Arial"/>
        </w:rPr>
        <w:t>during the spotlight session part of the event (session #4) on October 10</w:t>
      </w:r>
      <w:r w:rsidR="0021020A" w:rsidRPr="0021020A">
        <w:rPr>
          <w:rFonts w:asciiTheme="minorHAnsi" w:hAnsiTheme="minorHAnsi" w:cs="Arial"/>
          <w:vertAlign w:val="superscript"/>
        </w:rPr>
        <w:t>t</w:t>
      </w:r>
      <w:r w:rsidR="0021020A">
        <w:rPr>
          <w:rFonts w:asciiTheme="minorHAnsi" w:hAnsiTheme="minorHAnsi" w:cs="Arial"/>
          <w:vertAlign w:val="superscript"/>
        </w:rPr>
        <w:t>h</w:t>
      </w:r>
      <w:r>
        <w:rPr>
          <w:rFonts w:asciiTheme="minorHAnsi" w:hAnsiTheme="minorHAnsi" w:cs="Arial"/>
        </w:rPr>
        <w:t>. Attendees wil</w:t>
      </w:r>
      <w:r w:rsidR="00C256D1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 xml:space="preserve"> learn about </w:t>
      </w:r>
      <w:r w:rsidR="00725B48">
        <w:rPr>
          <w:rFonts w:asciiTheme="minorHAnsi" w:hAnsiTheme="minorHAnsi" w:cs="Arial"/>
        </w:rPr>
        <w:t xml:space="preserve">choosing the </w:t>
      </w:r>
      <w:r>
        <w:rPr>
          <w:rFonts w:asciiTheme="minorHAnsi" w:hAnsiTheme="minorHAnsi" w:cs="Arial"/>
        </w:rPr>
        <w:t>right blade material, thickness and tip for an application and</w:t>
      </w:r>
      <w:r w:rsidR="00725B48">
        <w:rPr>
          <w:rFonts w:asciiTheme="minorHAnsi" w:hAnsiTheme="minorHAnsi" w:cs="Arial"/>
        </w:rPr>
        <w:t xml:space="preserve"> ensuring</w:t>
      </w:r>
      <w:r>
        <w:rPr>
          <w:rFonts w:asciiTheme="minorHAnsi" w:hAnsiTheme="minorHAnsi" w:cs="Arial"/>
        </w:rPr>
        <w:t xml:space="preserve"> the blade is properly installed</w:t>
      </w:r>
      <w:r w:rsidR="00C256D1">
        <w:rPr>
          <w:rFonts w:asciiTheme="minorHAnsi" w:hAnsiTheme="minorHAnsi" w:cs="Arial"/>
        </w:rPr>
        <w:t xml:space="preserve"> for optimal results</w:t>
      </w:r>
      <w:r>
        <w:rPr>
          <w:rFonts w:asciiTheme="minorHAnsi" w:hAnsiTheme="minorHAnsi" w:cs="Arial"/>
        </w:rPr>
        <w:t>.</w:t>
      </w:r>
    </w:p>
    <w:p w14:paraId="615D7D1C" w14:textId="530E836E" w:rsidR="00632BA2" w:rsidRDefault="00632BA2" w:rsidP="006302CB">
      <w:p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more </w:t>
      </w:r>
      <w:bookmarkStart w:id="0" w:name="_GoBack"/>
      <w:bookmarkEnd w:id="0"/>
      <w:r>
        <w:rPr>
          <w:rFonts w:asciiTheme="minorHAnsi" w:hAnsiTheme="minorHAnsi" w:cs="Arial"/>
        </w:rPr>
        <w:t xml:space="preserve">information, visit Flexo Concepts at stand #085 or go to </w:t>
      </w:r>
      <w:r w:rsidRPr="00632BA2">
        <w:rPr>
          <w:rFonts w:asciiTheme="minorHAnsi" w:hAnsiTheme="minorHAnsi" w:cs="Arial"/>
        </w:rPr>
        <w:t>http</w:t>
      </w:r>
      <w:r w:rsidR="00CF1886">
        <w:rPr>
          <w:rFonts w:asciiTheme="minorHAnsi" w:hAnsiTheme="minorHAnsi" w:cs="Arial"/>
        </w:rPr>
        <w:t>s</w:t>
      </w:r>
      <w:r w:rsidRPr="00632BA2">
        <w:rPr>
          <w:rFonts w:asciiTheme="minorHAnsi" w:hAnsiTheme="minorHAnsi" w:cs="Arial"/>
        </w:rPr>
        <w:t>://www.flexoconcepts.com</w:t>
      </w:r>
      <w:r w:rsidR="00CF1886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. A press kit can be downloaded at </w:t>
      </w:r>
      <w:r w:rsidR="00682C33" w:rsidRPr="00682C33">
        <w:rPr>
          <w:rFonts w:asciiTheme="minorHAnsi" w:hAnsiTheme="minorHAnsi" w:cs="Arial"/>
        </w:rPr>
        <w:t>https://www.flexoconcepts.com/media/</w:t>
      </w:r>
      <w:r>
        <w:rPr>
          <w:rFonts w:asciiTheme="minorHAnsi" w:hAnsiTheme="minorHAnsi" w:cs="Arial"/>
        </w:rPr>
        <w:t>.</w:t>
      </w:r>
    </w:p>
    <w:p w14:paraId="55778EBA" w14:textId="77777777" w:rsidR="00DB778E" w:rsidRDefault="00DB778E" w:rsidP="00D3597C">
      <w:pPr>
        <w:spacing w:after="120"/>
        <w:rPr>
          <w:rFonts w:asciiTheme="minorHAnsi" w:hAnsiTheme="minorHAnsi" w:cs="Arial"/>
          <w:b/>
          <w:bCs/>
        </w:rPr>
      </w:pPr>
    </w:p>
    <w:p w14:paraId="52033C2D" w14:textId="1F4DF047" w:rsidR="00D3597C" w:rsidRPr="00527024" w:rsidRDefault="00D3597C" w:rsidP="00D3597C">
      <w:pPr>
        <w:spacing w:after="120"/>
        <w:rPr>
          <w:rFonts w:asciiTheme="minorHAnsi" w:hAnsiTheme="minorHAnsi" w:cs="Arial"/>
        </w:rPr>
      </w:pPr>
      <w:r w:rsidRPr="00527024">
        <w:rPr>
          <w:rFonts w:asciiTheme="minorHAnsi" w:hAnsiTheme="minorHAnsi" w:cs="Arial"/>
          <w:b/>
          <w:bCs/>
        </w:rPr>
        <w:t>About Flexo Concepts</w:t>
      </w:r>
    </w:p>
    <w:p w14:paraId="6128593F" w14:textId="79200B0E" w:rsidR="00D3597C" w:rsidRDefault="00D3597C" w:rsidP="00D3597C">
      <w:pPr>
        <w:spacing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Established in 1988 and h</w:t>
      </w:r>
      <w:r w:rsidRPr="00527024">
        <w:rPr>
          <w:rFonts w:asciiTheme="minorHAnsi" w:hAnsiTheme="minorHAnsi" w:cs="Arial"/>
        </w:rPr>
        <w:t>eadquartered in Plymouth, Massachusetts, Flexo Concepts manufactures TruPoint</w:t>
      </w:r>
      <w:r>
        <w:rPr>
          <w:rFonts w:asciiTheme="minorHAnsi" w:hAnsiTheme="minorHAnsi" w:cs="Arial"/>
        </w:rPr>
        <w:t>®</w:t>
      </w:r>
      <w:r w:rsidRPr="00527024">
        <w:rPr>
          <w:rFonts w:asciiTheme="minorHAnsi" w:hAnsiTheme="minorHAnsi" w:cs="Arial"/>
        </w:rPr>
        <w:t xml:space="preserve"> doctor blades and MicroClean™ dry media anilox cleaning systems. All products are designed to improve print quality and reduce operational costs for flexographic and offset printers.</w:t>
      </w:r>
      <w:r>
        <w:rPr>
          <w:rFonts w:asciiTheme="minorHAnsi" w:hAnsiTheme="minorHAnsi" w:cs="Arial"/>
        </w:rPr>
        <w:t xml:space="preserve"> </w:t>
      </w:r>
      <w:r w:rsidRPr="00527024">
        <w:rPr>
          <w:rFonts w:asciiTheme="minorHAnsi" w:hAnsiTheme="minorHAnsi" w:cs="Arial"/>
        </w:rPr>
        <w:t>Flexo Concepts maintains distribution locations in North America, South America, Europe, Asia, Africa and Australia. For more information about the company and its products visit</w:t>
      </w:r>
      <w:r>
        <w:rPr>
          <w:rFonts w:asciiTheme="minorHAnsi" w:hAnsiTheme="minorHAnsi" w:cs="Arial"/>
        </w:rPr>
        <w:t xml:space="preserve"> </w:t>
      </w:r>
      <w:r w:rsidRPr="00527024">
        <w:rPr>
          <w:rFonts w:asciiTheme="minorHAnsi" w:hAnsiTheme="minorHAnsi" w:cs="Arial"/>
        </w:rPr>
        <w:t>http</w:t>
      </w:r>
      <w:r w:rsidR="00CF1886">
        <w:rPr>
          <w:rFonts w:asciiTheme="minorHAnsi" w:hAnsiTheme="minorHAnsi" w:cs="Arial"/>
        </w:rPr>
        <w:t>s</w:t>
      </w:r>
      <w:r w:rsidRPr="00527024">
        <w:rPr>
          <w:rFonts w:asciiTheme="minorHAnsi" w:hAnsiTheme="minorHAnsi" w:cs="Arial"/>
        </w:rPr>
        <w:t>://</w:t>
      </w:r>
      <w:r w:rsidRPr="00527024">
        <w:rPr>
          <w:rFonts w:asciiTheme="minorHAnsi" w:hAnsiTheme="minorHAnsi" w:cs="Arial"/>
          <w:bCs/>
        </w:rPr>
        <w:t>www.flexoconcepts.com</w:t>
      </w:r>
      <w:r w:rsidR="00CF1886">
        <w:rPr>
          <w:rFonts w:asciiTheme="minorHAnsi" w:hAnsiTheme="minorHAnsi" w:cs="Arial"/>
          <w:bCs/>
        </w:rPr>
        <w:t>/</w:t>
      </w:r>
      <w:r w:rsidRPr="00527024">
        <w:rPr>
          <w:rFonts w:asciiTheme="minorHAnsi" w:hAnsiTheme="minorHAnsi" w:cs="Arial"/>
          <w:bCs/>
        </w:rPr>
        <w:t>. For regular updates, follow Flexo Concepts on Facebook and Twitter.</w:t>
      </w:r>
    </w:p>
    <w:p w14:paraId="63F4A9FD" w14:textId="77777777" w:rsidR="001E5872" w:rsidRDefault="001E5872"/>
    <w:sectPr w:rsidR="001E5872" w:rsidSect="00D3597C">
      <w:pgSz w:w="12240" w:h="15840"/>
      <w:pgMar w:top="1440" w:right="1440" w:bottom="1440" w:left="1440" w:header="720" w:footer="720" w:gutter="0"/>
      <w:pgBorders w:offsetFrom="page">
        <w:top w:val="single" w:sz="4" w:space="24" w:color="F79727"/>
        <w:left w:val="single" w:sz="4" w:space="24" w:color="F79727"/>
        <w:bottom w:val="single" w:sz="4" w:space="24" w:color="F79727"/>
        <w:right w:val="single" w:sz="4" w:space="24" w:color="F7972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9"/>
    <w:rsid w:val="0004731C"/>
    <w:rsid w:val="0005307D"/>
    <w:rsid w:val="000A0345"/>
    <w:rsid w:val="000A374B"/>
    <w:rsid w:val="000A68E2"/>
    <w:rsid w:val="000C60A7"/>
    <w:rsid w:val="000D2A47"/>
    <w:rsid w:val="00117A23"/>
    <w:rsid w:val="00120AAD"/>
    <w:rsid w:val="00131014"/>
    <w:rsid w:val="001419C4"/>
    <w:rsid w:val="0017278D"/>
    <w:rsid w:val="00174AF2"/>
    <w:rsid w:val="0017526A"/>
    <w:rsid w:val="001974D6"/>
    <w:rsid w:val="001A7FE0"/>
    <w:rsid w:val="001C5423"/>
    <w:rsid w:val="001E5872"/>
    <w:rsid w:val="001E74B2"/>
    <w:rsid w:val="0021020A"/>
    <w:rsid w:val="00212852"/>
    <w:rsid w:val="002414DF"/>
    <w:rsid w:val="002455C9"/>
    <w:rsid w:val="00260715"/>
    <w:rsid w:val="00264384"/>
    <w:rsid w:val="00272585"/>
    <w:rsid w:val="00273903"/>
    <w:rsid w:val="00276EC0"/>
    <w:rsid w:val="00291329"/>
    <w:rsid w:val="00291F9D"/>
    <w:rsid w:val="002A68CE"/>
    <w:rsid w:val="002F6B04"/>
    <w:rsid w:val="00324B20"/>
    <w:rsid w:val="00326A88"/>
    <w:rsid w:val="0033028B"/>
    <w:rsid w:val="0036296A"/>
    <w:rsid w:val="00373D2D"/>
    <w:rsid w:val="00383EDC"/>
    <w:rsid w:val="00386F51"/>
    <w:rsid w:val="003A094A"/>
    <w:rsid w:val="003C0991"/>
    <w:rsid w:val="003C23B6"/>
    <w:rsid w:val="003C75EB"/>
    <w:rsid w:val="003E2741"/>
    <w:rsid w:val="00400B4D"/>
    <w:rsid w:val="00412215"/>
    <w:rsid w:val="00432079"/>
    <w:rsid w:val="00433EA6"/>
    <w:rsid w:val="00447B7E"/>
    <w:rsid w:val="00461247"/>
    <w:rsid w:val="00486AE5"/>
    <w:rsid w:val="004962DF"/>
    <w:rsid w:val="004C5D0B"/>
    <w:rsid w:val="004D7479"/>
    <w:rsid w:val="004F3F58"/>
    <w:rsid w:val="005249CF"/>
    <w:rsid w:val="00525454"/>
    <w:rsid w:val="00570586"/>
    <w:rsid w:val="00570D4E"/>
    <w:rsid w:val="0058088A"/>
    <w:rsid w:val="00597393"/>
    <w:rsid w:val="005B1F41"/>
    <w:rsid w:val="005B5D71"/>
    <w:rsid w:val="005C28C8"/>
    <w:rsid w:val="005D1D19"/>
    <w:rsid w:val="005F29DA"/>
    <w:rsid w:val="006302CB"/>
    <w:rsid w:val="00630FD8"/>
    <w:rsid w:val="00632BA2"/>
    <w:rsid w:val="00653695"/>
    <w:rsid w:val="00682C33"/>
    <w:rsid w:val="006845B0"/>
    <w:rsid w:val="0069660F"/>
    <w:rsid w:val="006A18F5"/>
    <w:rsid w:val="006A2CE5"/>
    <w:rsid w:val="006B000F"/>
    <w:rsid w:val="006B61BB"/>
    <w:rsid w:val="006D04A3"/>
    <w:rsid w:val="006F7718"/>
    <w:rsid w:val="007034A9"/>
    <w:rsid w:val="00704046"/>
    <w:rsid w:val="00715F25"/>
    <w:rsid w:val="00725B48"/>
    <w:rsid w:val="00736656"/>
    <w:rsid w:val="00752540"/>
    <w:rsid w:val="0076420B"/>
    <w:rsid w:val="007724DF"/>
    <w:rsid w:val="007830F2"/>
    <w:rsid w:val="007910E4"/>
    <w:rsid w:val="007A7CD3"/>
    <w:rsid w:val="007D5216"/>
    <w:rsid w:val="007F564D"/>
    <w:rsid w:val="00805890"/>
    <w:rsid w:val="00807A98"/>
    <w:rsid w:val="008307B0"/>
    <w:rsid w:val="00834884"/>
    <w:rsid w:val="00852531"/>
    <w:rsid w:val="00872835"/>
    <w:rsid w:val="00872DEA"/>
    <w:rsid w:val="0089488F"/>
    <w:rsid w:val="008A26E9"/>
    <w:rsid w:val="008A2B93"/>
    <w:rsid w:val="008A7260"/>
    <w:rsid w:val="008B3134"/>
    <w:rsid w:val="008C1038"/>
    <w:rsid w:val="008C2A8E"/>
    <w:rsid w:val="008D1807"/>
    <w:rsid w:val="008E7093"/>
    <w:rsid w:val="00912ADC"/>
    <w:rsid w:val="00922698"/>
    <w:rsid w:val="0095318A"/>
    <w:rsid w:val="00970D8E"/>
    <w:rsid w:val="00976388"/>
    <w:rsid w:val="0097740E"/>
    <w:rsid w:val="00981B0B"/>
    <w:rsid w:val="009856E3"/>
    <w:rsid w:val="00992E0E"/>
    <w:rsid w:val="00995BF3"/>
    <w:rsid w:val="009B4817"/>
    <w:rsid w:val="009C0667"/>
    <w:rsid w:val="009E40F9"/>
    <w:rsid w:val="00A06308"/>
    <w:rsid w:val="00A16EA6"/>
    <w:rsid w:val="00A2517C"/>
    <w:rsid w:val="00A4557A"/>
    <w:rsid w:val="00A51C24"/>
    <w:rsid w:val="00A60C45"/>
    <w:rsid w:val="00A62C97"/>
    <w:rsid w:val="00A66826"/>
    <w:rsid w:val="00A81C87"/>
    <w:rsid w:val="00A9056A"/>
    <w:rsid w:val="00AF5298"/>
    <w:rsid w:val="00B03C53"/>
    <w:rsid w:val="00B07399"/>
    <w:rsid w:val="00B322F2"/>
    <w:rsid w:val="00B91122"/>
    <w:rsid w:val="00BA51A0"/>
    <w:rsid w:val="00C04389"/>
    <w:rsid w:val="00C256D1"/>
    <w:rsid w:val="00C26995"/>
    <w:rsid w:val="00C418B4"/>
    <w:rsid w:val="00CC006B"/>
    <w:rsid w:val="00CC49F2"/>
    <w:rsid w:val="00CC6C57"/>
    <w:rsid w:val="00CD56BC"/>
    <w:rsid w:val="00CF1886"/>
    <w:rsid w:val="00D04445"/>
    <w:rsid w:val="00D07520"/>
    <w:rsid w:val="00D146B5"/>
    <w:rsid w:val="00D14DFA"/>
    <w:rsid w:val="00D21BFA"/>
    <w:rsid w:val="00D3597C"/>
    <w:rsid w:val="00D4103D"/>
    <w:rsid w:val="00D72A6F"/>
    <w:rsid w:val="00D72C63"/>
    <w:rsid w:val="00D766CC"/>
    <w:rsid w:val="00D81F4B"/>
    <w:rsid w:val="00D853BB"/>
    <w:rsid w:val="00DA21A5"/>
    <w:rsid w:val="00DA7C9B"/>
    <w:rsid w:val="00DB778E"/>
    <w:rsid w:val="00DE49A3"/>
    <w:rsid w:val="00DF14E7"/>
    <w:rsid w:val="00E0187E"/>
    <w:rsid w:val="00E11BB6"/>
    <w:rsid w:val="00E14E41"/>
    <w:rsid w:val="00E3199E"/>
    <w:rsid w:val="00E324BE"/>
    <w:rsid w:val="00E677FD"/>
    <w:rsid w:val="00E94131"/>
    <w:rsid w:val="00EE0F4C"/>
    <w:rsid w:val="00F25DAC"/>
    <w:rsid w:val="00F51C42"/>
    <w:rsid w:val="00F63365"/>
    <w:rsid w:val="00F65986"/>
    <w:rsid w:val="00F807C4"/>
    <w:rsid w:val="00F87564"/>
    <w:rsid w:val="00F95AA6"/>
    <w:rsid w:val="00F9719F"/>
    <w:rsid w:val="00FA7DB3"/>
    <w:rsid w:val="00FD1FFD"/>
    <w:rsid w:val="00FD53DC"/>
    <w:rsid w:val="00FE1144"/>
    <w:rsid w:val="00FF6CD8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1366"/>
  <w15:chartTrackingRefBased/>
  <w15:docId w15:val="{C404EFA5-AD91-437E-9CB0-99F72C4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59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9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owell@flexoconcepts.com" TargetMode="External"/><Relationship Id="rId5" Type="http://schemas.openxmlformats.org/officeDocument/2006/relationships/hyperlink" Target="mailto:ghowell@flexoconcepts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arketing\PR\News%20Releases\press_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press_release_template.dotx</Template>
  <TotalTime>235</TotalTime>
  <Pages>1</Pages>
  <Words>282</Words>
  <Characters>1667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cduggan</dc:creator>
  <cp:keywords/>
  <dc:description/>
  <cp:lastModifiedBy>Christine Duggan</cp:lastModifiedBy>
  <cp:revision>11</cp:revision>
  <cp:lastPrinted>2019-08-06T14:20:00Z</cp:lastPrinted>
  <dcterms:created xsi:type="dcterms:W3CDTF">2019-08-05T15:56:00Z</dcterms:created>
  <dcterms:modified xsi:type="dcterms:W3CDTF">2019-10-01T15:22:00Z</dcterms:modified>
</cp:coreProperties>
</file>